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423236" w14:textId="77777777" w:rsidR="008061F8" w:rsidRPr="008061F8" w:rsidRDefault="008061F8" w:rsidP="008061F8">
          <w:pPr>
            <w:jc w:val="center"/>
            <w:rPr>
              <w:rFonts w:asciiTheme="majorHAnsi" w:hAnsiTheme="majorHAnsi" w:cstheme="majorHAnsi"/>
              <w:sz w:val="32"/>
              <w:szCs w:val="32"/>
              <w:lang w:val="lt-LT"/>
            </w:rPr>
          </w:pPr>
          <w:r w:rsidRPr="008061F8">
            <w:rPr>
              <w:rFonts w:asciiTheme="majorHAnsi" w:hAnsiTheme="majorHAnsi" w:cstheme="majorHAnsi"/>
              <w:sz w:val="32"/>
              <w:szCs w:val="32"/>
              <w:lang w:val="lt-LT"/>
            </w:rPr>
            <w:t>SUPAPRASTINTO VIEŠOJO PIRKIMO „SANTAIKOS NUOTEKŲ VALYMO ĮRENGINIŲ PROJEKTAVIMAS IR REKONSTRUKCIJA“</w:t>
          </w:r>
        </w:p>
        <w:p w14:paraId="05EABC66" w14:textId="4F3EEBA0" w:rsidR="00184B8C" w:rsidRDefault="008061F8" w:rsidP="008061F8">
          <w:pPr>
            <w:jc w:val="center"/>
            <w:rPr>
              <w:rFonts w:asciiTheme="majorHAnsi" w:hAnsiTheme="majorHAnsi" w:cstheme="majorHAnsi"/>
              <w:sz w:val="32"/>
              <w:szCs w:val="32"/>
              <w:lang w:val="lt-LT"/>
            </w:rPr>
          </w:pPr>
          <w:r w:rsidRPr="008061F8">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8061F8">
            <w:rPr>
              <w:rFonts w:asciiTheme="majorHAnsi" w:hAnsiTheme="majorHAnsi" w:cstheme="majorHAnsi"/>
              <w:sz w:val="32"/>
              <w:szCs w:val="32"/>
              <w:lang w:val="lt-LT"/>
            </w:rPr>
            <w:t xml:space="preserve"> SĄLYGOS</w:t>
          </w: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4DC19" w14:textId="77777777" w:rsidR="00000A0D" w:rsidRDefault="00000A0D" w:rsidP="00184B8C">
      <w:pPr>
        <w:spacing w:after="0" w:line="240" w:lineRule="auto"/>
      </w:pPr>
      <w:r>
        <w:separator/>
      </w:r>
    </w:p>
  </w:endnote>
  <w:endnote w:type="continuationSeparator" w:id="0">
    <w:p w14:paraId="6C9B3D53" w14:textId="77777777" w:rsidR="00000A0D" w:rsidRDefault="00000A0D" w:rsidP="00184B8C">
      <w:pPr>
        <w:spacing w:after="0" w:line="240" w:lineRule="auto"/>
      </w:pPr>
      <w:r>
        <w:continuationSeparator/>
      </w:r>
    </w:p>
  </w:endnote>
  <w:endnote w:type="continuationNotice" w:id="1">
    <w:p w14:paraId="1E8AEDBE" w14:textId="77777777" w:rsidR="00000A0D" w:rsidRDefault="00000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A5237" w14:textId="77777777" w:rsidR="00000A0D" w:rsidRDefault="00000A0D" w:rsidP="00184B8C">
      <w:pPr>
        <w:spacing w:after="0" w:line="240" w:lineRule="auto"/>
      </w:pPr>
      <w:r>
        <w:separator/>
      </w:r>
    </w:p>
  </w:footnote>
  <w:footnote w:type="continuationSeparator" w:id="0">
    <w:p w14:paraId="31BFD750" w14:textId="77777777" w:rsidR="00000A0D" w:rsidRDefault="00000A0D" w:rsidP="00184B8C">
      <w:pPr>
        <w:spacing w:after="0" w:line="240" w:lineRule="auto"/>
      </w:pPr>
      <w:r>
        <w:continuationSeparator/>
      </w:r>
    </w:p>
  </w:footnote>
  <w:footnote w:type="continuationNotice" w:id="1">
    <w:p w14:paraId="3D459D3D" w14:textId="77777777" w:rsidR="00000A0D" w:rsidRDefault="00000A0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6AAAACA4"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A0D"/>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CE1"/>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6A4"/>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7F8"/>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320"/>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3B33"/>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3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4A5D"/>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61F8"/>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473"/>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1D48"/>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AD0"/>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17</Pages>
  <Words>40361</Words>
  <Characters>23007</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2026-04-01T12:10:00Z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